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C4D" w:rsidRDefault="008403B7" w:rsidP="00D149AB">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8403B7" w:rsidRDefault="008403B7" w:rsidP="00D149AB">
      <w:pPr>
        <w:spacing w:line="360" w:lineRule="auto"/>
        <w:jc w:val="center"/>
        <w:rPr>
          <w:rFonts w:ascii="Palatino Linotype" w:hAnsi="Palatino Linotype"/>
          <w:b/>
          <w:sz w:val="32"/>
          <w:szCs w:val="32"/>
        </w:rPr>
      </w:pPr>
      <w:r>
        <w:rPr>
          <w:rFonts w:ascii="Palatino Linotype" w:hAnsi="Palatino Linotype"/>
          <w:b/>
          <w:sz w:val="32"/>
          <w:szCs w:val="32"/>
        </w:rPr>
        <w:t xml:space="preserve">Με σύντομη ερμηνεία </w:t>
      </w:r>
    </w:p>
    <w:p w:rsidR="008403B7" w:rsidRDefault="008403B7" w:rsidP="00D149AB">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8403B7" w:rsidRDefault="008403B7" w:rsidP="00D149AB">
      <w:pPr>
        <w:spacing w:line="360" w:lineRule="auto"/>
        <w:jc w:val="center"/>
        <w:rPr>
          <w:rFonts w:ascii="Palatino Linotype" w:hAnsi="Palatino Linotype"/>
          <w:b/>
          <w:sz w:val="32"/>
          <w:szCs w:val="32"/>
        </w:rPr>
      </w:pPr>
    </w:p>
    <w:p w:rsidR="008403B7" w:rsidRDefault="008403B7" w:rsidP="00D149AB">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ΚΣΤ’ (26)</w:t>
      </w:r>
    </w:p>
    <w:p w:rsidR="008403B7" w:rsidRDefault="008403B7" w:rsidP="008403B7">
      <w:pPr>
        <w:spacing w:line="360" w:lineRule="auto"/>
        <w:ind w:firstLine="720"/>
        <w:jc w:val="both"/>
        <w:rPr>
          <w:rFonts w:ascii="Palatino Linotype" w:hAnsi="Palatino Linotype"/>
          <w:b/>
          <w:sz w:val="28"/>
          <w:szCs w:val="28"/>
        </w:rPr>
      </w:pPr>
      <w:r>
        <w:rPr>
          <w:rFonts w:ascii="Palatino Linotype" w:hAnsi="Palatino Linotype"/>
          <w:b/>
          <w:sz w:val="28"/>
          <w:szCs w:val="28"/>
        </w:rPr>
        <w:t>Στίχ. 1-4. Οδηγίες του Θεού για δεύτερη απογραφή των Ισραηλιτών στη Μωάβ.</w:t>
      </w:r>
    </w:p>
    <w:p w:rsidR="008403B7" w:rsidRDefault="008403B7" w:rsidP="008403B7">
      <w:pPr>
        <w:spacing w:line="360" w:lineRule="auto"/>
        <w:ind w:firstLine="720"/>
        <w:jc w:val="both"/>
        <w:rPr>
          <w:rFonts w:ascii="Palatino Linotype" w:hAnsi="Palatino Linotype"/>
          <w:sz w:val="28"/>
          <w:szCs w:val="28"/>
        </w:rPr>
      </w:pPr>
      <w:r>
        <w:rPr>
          <w:rFonts w:ascii="Palatino Linotype" w:hAnsi="Palatino Linotype"/>
          <w:sz w:val="28"/>
          <w:szCs w:val="28"/>
        </w:rPr>
        <w:t>1 Μετά το θανατικό αυτό μίλησε ο Κύριος στον Μωυσή και τον αρχιερέα Ελεάζαρ και είπε:</w:t>
      </w:r>
    </w:p>
    <w:p w:rsidR="008403B7" w:rsidRDefault="008403B7" w:rsidP="008403B7">
      <w:pPr>
        <w:spacing w:line="360" w:lineRule="auto"/>
        <w:ind w:firstLine="720"/>
        <w:jc w:val="both"/>
        <w:rPr>
          <w:rFonts w:ascii="Palatino Linotype" w:hAnsi="Palatino Linotype"/>
          <w:sz w:val="28"/>
          <w:szCs w:val="28"/>
        </w:rPr>
      </w:pPr>
      <w:r>
        <w:rPr>
          <w:rFonts w:ascii="Palatino Linotype" w:hAnsi="Palatino Linotype"/>
          <w:sz w:val="28"/>
          <w:szCs w:val="28"/>
        </w:rPr>
        <w:t>2 «Κάντε απογραφή όλου του ισραηλιτικού λαού από είκοσι ετών και πάνω κατά φυλές και κατά πατριαρχικές οικογένειες˙ να απογράψετε όλους τους στρατεύσιμους Ισραηλίτες που είναι γεροί και αρτιμελείς και άρα ικανοί να πολεμήσουν».</w:t>
      </w:r>
    </w:p>
    <w:p w:rsidR="008403B7" w:rsidRDefault="008403B7" w:rsidP="008403B7">
      <w:pPr>
        <w:spacing w:line="360" w:lineRule="auto"/>
        <w:ind w:firstLine="720"/>
        <w:jc w:val="both"/>
        <w:rPr>
          <w:rFonts w:ascii="Palatino Linotype" w:hAnsi="Palatino Linotype"/>
          <w:sz w:val="28"/>
          <w:szCs w:val="28"/>
        </w:rPr>
      </w:pPr>
      <w:r>
        <w:rPr>
          <w:rFonts w:ascii="Palatino Linotype" w:hAnsi="Palatino Linotype"/>
          <w:sz w:val="28"/>
          <w:szCs w:val="28"/>
        </w:rPr>
        <w:t>3 Ο Μωυσής και ο ιερέας Ελεάζαρ μίλησαν στον ισραηλιτικό λαό, που βρισκόταν στην περιοχή Αραβώθ της χώράς των Μωαβιτών, κοντά στον Ιορδάνη, απέναντι από την Ιεριχώ, και του  είπαν:</w:t>
      </w:r>
    </w:p>
    <w:p w:rsidR="008403B7" w:rsidRDefault="008403B7" w:rsidP="008403B7">
      <w:pPr>
        <w:spacing w:line="360" w:lineRule="auto"/>
        <w:ind w:firstLine="720"/>
        <w:jc w:val="both"/>
        <w:rPr>
          <w:rFonts w:ascii="Palatino Linotype" w:hAnsi="Palatino Linotype"/>
          <w:sz w:val="28"/>
          <w:szCs w:val="28"/>
        </w:rPr>
      </w:pPr>
      <w:r>
        <w:rPr>
          <w:rFonts w:ascii="Palatino Linotype" w:hAnsi="Palatino Linotype"/>
          <w:sz w:val="28"/>
          <w:szCs w:val="28"/>
        </w:rPr>
        <w:t>4 «Όπως ακριβώς πρόσταξε ο Κύριος τον Μωυσή, πρέπει να απογραφούν όλοι οι Ισραηλίτες που έφυγαν από τη δουλεία της Αιγύπτου, από είκοσι ετών και πάνω».</w:t>
      </w:r>
    </w:p>
    <w:p w:rsidR="008403B7" w:rsidRDefault="008403B7" w:rsidP="008403B7">
      <w:pPr>
        <w:spacing w:line="360" w:lineRule="auto"/>
        <w:ind w:firstLine="720"/>
        <w:jc w:val="both"/>
        <w:rPr>
          <w:rFonts w:ascii="Palatino Linotype" w:hAnsi="Palatino Linotype"/>
          <w:b/>
          <w:sz w:val="28"/>
          <w:szCs w:val="28"/>
        </w:rPr>
      </w:pPr>
      <w:r>
        <w:rPr>
          <w:rFonts w:ascii="Palatino Linotype" w:hAnsi="Palatino Linotype"/>
          <w:b/>
          <w:sz w:val="28"/>
          <w:szCs w:val="28"/>
        </w:rPr>
        <w:lastRenderedPageBreak/>
        <w:t>Στίχ. 5-51. Κατάλογος των οικογενειών και του αριθμού κάθε φυλής και το σύνολό τους.</w:t>
      </w:r>
    </w:p>
    <w:p w:rsidR="008403B7" w:rsidRDefault="008403B7" w:rsidP="008403B7">
      <w:pPr>
        <w:spacing w:line="360" w:lineRule="auto"/>
        <w:ind w:firstLine="720"/>
        <w:jc w:val="both"/>
        <w:rPr>
          <w:rFonts w:ascii="Palatino Linotype" w:hAnsi="Palatino Linotype"/>
          <w:sz w:val="28"/>
          <w:szCs w:val="28"/>
        </w:rPr>
      </w:pPr>
      <w:r>
        <w:rPr>
          <w:rFonts w:ascii="Palatino Linotype" w:hAnsi="Palatino Linotype"/>
          <w:sz w:val="28"/>
          <w:szCs w:val="28"/>
        </w:rPr>
        <w:t xml:space="preserve">5 Ο Ρουβήν ήταν το πρωτότοκο παιδί του Ιακώβ. Οι γιοι του Ρουβήν ήταν ο Ενώχ, από τον οποίο κατάγονται οι Ενωχίτες˙ ο Φαλλού, από τον οποίο κατάγονται οι Φαλλουΐτες˙ </w:t>
      </w:r>
    </w:p>
    <w:p w:rsidR="008403B7" w:rsidRDefault="008403B7" w:rsidP="008403B7">
      <w:pPr>
        <w:spacing w:line="360" w:lineRule="auto"/>
        <w:ind w:firstLine="720"/>
        <w:jc w:val="both"/>
        <w:rPr>
          <w:rFonts w:ascii="Palatino Linotype" w:hAnsi="Palatino Linotype"/>
          <w:sz w:val="28"/>
          <w:szCs w:val="28"/>
        </w:rPr>
      </w:pPr>
      <w:r>
        <w:rPr>
          <w:rFonts w:ascii="Palatino Linotype" w:hAnsi="Palatino Linotype"/>
          <w:sz w:val="28"/>
          <w:szCs w:val="28"/>
        </w:rPr>
        <w:t>6 ο Ασρών, από τον οποίο κατάγονται οι Ασρωνίτες˙ ο Χαρμί, από τον οποίο κατάγονται οι Χαρμίτες.</w:t>
      </w:r>
    </w:p>
    <w:p w:rsidR="008403B7" w:rsidRDefault="008403B7" w:rsidP="008403B7">
      <w:pPr>
        <w:spacing w:line="360" w:lineRule="auto"/>
        <w:ind w:firstLine="720"/>
        <w:jc w:val="both"/>
        <w:rPr>
          <w:rFonts w:ascii="Palatino Linotype" w:hAnsi="Palatino Linotype"/>
          <w:sz w:val="28"/>
          <w:szCs w:val="28"/>
        </w:rPr>
      </w:pPr>
      <w:r>
        <w:rPr>
          <w:rFonts w:ascii="Palatino Linotype" w:hAnsi="Palatino Linotype"/>
          <w:sz w:val="28"/>
          <w:szCs w:val="28"/>
        </w:rPr>
        <w:t>7 Αυτοί είναι οι πληθυσμοί των Ρουβηνιτών. Έγινε η καταμέτρησή τους και όσοι είχαν καταμετρηθεί και απογραφεί, έφθασαν τις σαράντα τρεις χιλιάδες επτακόσιους τριάντα (43. 730).</w:t>
      </w:r>
    </w:p>
    <w:p w:rsidR="008403B7" w:rsidRDefault="008403B7" w:rsidP="008403B7">
      <w:pPr>
        <w:spacing w:line="360" w:lineRule="auto"/>
        <w:ind w:firstLine="720"/>
        <w:jc w:val="both"/>
        <w:rPr>
          <w:rFonts w:ascii="Palatino Linotype" w:hAnsi="Palatino Linotype"/>
          <w:sz w:val="28"/>
          <w:szCs w:val="28"/>
        </w:rPr>
      </w:pPr>
      <w:r>
        <w:rPr>
          <w:rFonts w:ascii="Palatino Linotype" w:hAnsi="Palatino Linotype"/>
          <w:sz w:val="28"/>
          <w:szCs w:val="28"/>
        </w:rPr>
        <w:t>8 Γιος του Φαλλού ήταν  μόνο ένας, ο Ελιάβ.</w:t>
      </w:r>
    </w:p>
    <w:p w:rsidR="008403B7" w:rsidRDefault="008403B7" w:rsidP="008403B7">
      <w:pPr>
        <w:spacing w:line="360" w:lineRule="auto"/>
        <w:ind w:firstLine="720"/>
        <w:jc w:val="both"/>
        <w:rPr>
          <w:rFonts w:ascii="Palatino Linotype" w:hAnsi="Palatino Linotype"/>
          <w:sz w:val="28"/>
          <w:szCs w:val="28"/>
        </w:rPr>
      </w:pPr>
      <w:r>
        <w:rPr>
          <w:rFonts w:ascii="Palatino Linotype" w:hAnsi="Palatino Linotype"/>
          <w:sz w:val="28"/>
          <w:szCs w:val="28"/>
        </w:rPr>
        <w:t>9 Οι γιοι του Ελιάβ ήταν ο Ναμουήλ, Δαθάν και Αβειρών. Ο Δαθάν και ο Αβειρών ήταν διακεκριμένα πρόσωπα του ισραηλιτικού λαού˙ αυτοί είναι εκείνοι που είχαν επαναστατήσει εναντίον του Μωυσή και του αρχιερέα Ααρών και προσκολλήθηκαν στην ομάδα του Κορέ, όταν επαναστάτησαν εναντίον του Κυρίου.</w:t>
      </w:r>
    </w:p>
    <w:p w:rsidR="008403B7" w:rsidRDefault="008403B7" w:rsidP="008403B7">
      <w:pPr>
        <w:spacing w:line="360" w:lineRule="auto"/>
        <w:ind w:firstLine="720"/>
        <w:jc w:val="both"/>
        <w:rPr>
          <w:rFonts w:ascii="Palatino Linotype" w:hAnsi="Palatino Linotype"/>
          <w:sz w:val="28"/>
          <w:szCs w:val="28"/>
        </w:rPr>
      </w:pPr>
      <w:r>
        <w:rPr>
          <w:rFonts w:ascii="Palatino Linotype" w:hAnsi="Palatino Linotype"/>
          <w:sz w:val="28"/>
          <w:szCs w:val="28"/>
        </w:rPr>
        <w:t>10 Τότε η γη άνοιξε το στόμα της και τους κατάπιε και πέθαναν μαζί με τον Κορέ και τους οπαδούς του, την ώρα που η φωτιά κατέφαγε τους διακόσιους πενήντα άνδρες. Όλοι αυτοί τιμωρήθηκαν για παραδειγματισμό του λαού</w:t>
      </w:r>
      <w:r w:rsidR="007B624F">
        <w:rPr>
          <w:rFonts w:ascii="Palatino Linotype" w:hAnsi="Palatino Linotype"/>
          <w:sz w:val="28"/>
          <w:szCs w:val="28"/>
        </w:rPr>
        <w:t>,</w:t>
      </w:r>
    </w:p>
    <w:p w:rsidR="007B624F" w:rsidRDefault="007B624F" w:rsidP="008403B7">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11 αν και δεν πέθαναν όλοι οι γιοι του Κορέ.</w:t>
      </w:r>
    </w:p>
    <w:p w:rsidR="007B624F" w:rsidRDefault="007B624F" w:rsidP="008403B7">
      <w:pPr>
        <w:spacing w:line="360" w:lineRule="auto"/>
        <w:ind w:firstLine="720"/>
        <w:jc w:val="both"/>
        <w:rPr>
          <w:rFonts w:ascii="Palatino Linotype" w:hAnsi="Palatino Linotype"/>
          <w:sz w:val="28"/>
          <w:szCs w:val="28"/>
        </w:rPr>
      </w:pPr>
      <w:r>
        <w:rPr>
          <w:rFonts w:ascii="Palatino Linotype" w:hAnsi="Palatino Linotype"/>
          <w:sz w:val="28"/>
          <w:szCs w:val="28"/>
        </w:rPr>
        <w:t>12 Οι γιοι του Συμεών με τους ομώνυμους πληθυσμούς τους είναι οι εξής:  ο Ναμουήλ, από τον οποίο κατάγονται οι Ναμουηλίτες˙ ο Ιαμίν, από τον οποίο κατάγονται οι Ιαμινίτες˙ ο Ιαχίν, από τον οποίο κατάγονται οι Ιαχινίτες˙</w:t>
      </w:r>
    </w:p>
    <w:p w:rsidR="007B624F" w:rsidRDefault="007B624F" w:rsidP="008403B7">
      <w:pPr>
        <w:spacing w:line="360" w:lineRule="auto"/>
        <w:ind w:firstLine="720"/>
        <w:jc w:val="both"/>
        <w:rPr>
          <w:rFonts w:ascii="Palatino Linotype" w:hAnsi="Palatino Linotype"/>
          <w:sz w:val="28"/>
          <w:szCs w:val="28"/>
        </w:rPr>
      </w:pPr>
      <w:r>
        <w:rPr>
          <w:rFonts w:ascii="Palatino Linotype" w:hAnsi="Palatino Linotype"/>
          <w:sz w:val="28"/>
          <w:szCs w:val="28"/>
        </w:rPr>
        <w:t>13 ο Ζαρά, από τον οποίο κατάγονται οι Ζαραΐτες˙ ο Σαούλ, από τον οποίο κατάγονται οι Σαουλίτες.</w:t>
      </w:r>
    </w:p>
    <w:p w:rsidR="007B624F" w:rsidRDefault="007B624F" w:rsidP="008403B7">
      <w:pPr>
        <w:spacing w:line="360" w:lineRule="auto"/>
        <w:ind w:firstLine="720"/>
        <w:jc w:val="both"/>
        <w:rPr>
          <w:rFonts w:ascii="Palatino Linotype" w:hAnsi="Palatino Linotype"/>
          <w:sz w:val="28"/>
          <w:szCs w:val="28"/>
        </w:rPr>
      </w:pPr>
      <w:r>
        <w:rPr>
          <w:rFonts w:ascii="Palatino Linotype" w:hAnsi="Palatino Linotype"/>
          <w:sz w:val="28"/>
          <w:szCs w:val="28"/>
        </w:rPr>
        <w:t>14 Αυτοί είναι οι πληθυσμοί των Συμεωνιτών. Από την καταμέτρησή τους βρέθηκαν ότι ήταν είκοσι δύο χιλιάδες διακόσιοι (22.200).</w:t>
      </w:r>
    </w:p>
    <w:p w:rsidR="007B624F" w:rsidRDefault="007B624F" w:rsidP="008403B7">
      <w:pPr>
        <w:spacing w:line="360" w:lineRule="auto"/>
        <w:ind w:firstLine="720"/>
        <w:jc w:val="both"/>
        <w:rPr>
          <w:rFonts w:ascii="Palatino Linotype" w:hAnsi="Palatino Linotype"/>
          <w:sz w:val="28"/>
          <w:szCs w:val="28"/>
        </w:rPr>
      </w:pPr>
      <w:r>
        <w:rPr>
          <w:rFonts w:ascii="Palatino Linotype" w:hAnsi="Palatino Linotype"/>
          <w:sz w:val="28"/>
          <w:szCs w:val="28"/>
        </w:rPr>
        <w:t>15 Γιοι του Ιούδα ήταν ανάμεσα στους άλλους ο Ήρ και ο Αυνάν˙ και ο Ηρ και ο Αυνάν πέθαναν στη γη Χαναάν.</w:t>
      </w:r>
    </w:p>
    <w:p w:rsidR="007B624F" w:rsidRDefault="007B624F" w:rsidP="008403B7">
      <w:pPr>
        <w:spacing w:line="360" w:lineRule="auto"/>
        <w:ind w:firstLine="720"/>
        <w:jc w:val="both"/>
        <w:rPr>
          <w:rFonts w:ascii="Palatino Linotype" w:hAnsi="Palatino Linotype"/>
          <w:sz w:val="28"/>
          <w:szCs w:val="28"/>
        </w:rPr>
      </w:pPr>
      <w:r>
        <w:rPr>
          <w:rFonts w:ascii="Palatino Linotype" w:hAnsi="Palatino Linotype"/>
          <w:sz w:val="28"/>
          <w:szCs w:val="28"/>
        </w:rPr>
        <w:t>16 Έτσι οι υπόλοιποι γιοι του Ιούδα με τους ομώνυμους πληθυσμούς τους είναι οι εξής: Ο Σηλώμ, από τον οποίο κατάγονται οι Σηλωνίτες˙ ο Φαρές, από τον οποίο κατάγονται οι Φαρεσίτες˙ ο Ζαρά, από τον οποίο κατάγονται οι Ζαραΐτες.</w:t>
      </w:r>
    </w:p>
    <w:p w:rsidR="007B624F" w:rsidRDefault="007B624F" w:rsidP="008403B7">
      <w:pPr>
        <w:spacing w:line="360" w:lineRule="auto"/>
        <w:ind w:firstLine="720"/>
        <w:jc w:val="both"/>
        <w:rPr>
          <w:rFonts w:ascii="Palatino Linotype" w:hAnsi="Palatino Linotype"/>
          <w:sz w:val="28"/>
          <w:szCs w:val="28"/>
        </w:rPr>
      </w:pPr>
      <w:r>
        <w:rPr>
          <w:rFonts w:ascii="Palatino Linotype" w:hAnsi="Palatino Linotype"/>
          <w:sz w:val="28"/>
          <w:szCs w:val="28"/>
        </w:rPr>
        <w:t xml:space="preserve">17 Και οι γιοι του Φαρές ήταν ο Ασρών, από τον οποίο κατάγονται οι </w:t>
      </w:r>
      <w:r w:rsidR="006B5B92">
        <w:rPr>
          <w:rFonts w:ascii="Palatino Linotype" w:hAnsi="Palatino Linotype"/>
          <w:sz w:val="28"/>
          <w:szCs w:val="28"/>
        </w:rPr>
        <w:t>Ασρωνίτες˙ ο Ιαμούν, από τον οποίο κατάγονται οι Ιαμουνίτες.</w:t>
      </w:r>
    </w:p>
    <w:p w:rsidR="006B5B92" w:rsidRDefault="006B5B92" w:rsidP="008403B7">
      <w:pPr>
        <w:spacing w:line="360" w:lineRule="auto"/>
        <w:ind w:firstLine="720"/>
        <w:jc w:val="both"/>
        <w:rPr>
          <w:rFonts w:ascii="Palatino Linotype" w:hAnsi="Palatino Linotype"/>
          <w:sz w:val="28"/>
          <w:szCs w:val="28"/>
        </w:rPr>
      </w:pPr>
      <w:r>
        <w:rPr>
          <w:rFonts w:ascii="Palatino Linotype" w:hAnsi="Palatino Linotype"/>
          <w:sz w:val="28"/>
          <w:szCs w:val="28"/>
        </w:rPr>
        <w:t>18 Αυτοί είναι οι πληθυσμοί της φυλής του Ιούδα. Από την καταμέτρησή τους βρέθηκαν ότι ήταν εβδομήντα έξι χιλιάδες πεντακόσιοι (76. 500).</w:t>
      </w:r>
    </w:p>
    <w:p w:rsidR="006B5B92" w:rsidRDefault="006B5B92" w:rsidP="008403B7">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 xml:space="preserve">19 Και οι γιοι του Ισσάχαρ με τους ομώνυμους πληθυσμούς τους είναι οι εξής: ο Θωλά, από τον οποίο κατάγονται οι Θωλαΐτες˙ ο Φουά, από τον οποίο κατάγονται οι Φουαΐτες˙ </w:t>
      </w:r>
    </w:p>
    <w:p w:rsidR="006B5B92" w:rsidRDefault="006B5B92" w:rsidP="008403B7">
      <w:pPr>
        <w:spacing w:line="360" w:lineRule="auto"/>
        <w:ind w:firstLine="720"/>
        <w:jc w:val="both"/>
        <w:rPr>
          <w:rFonts w:ascii="Palatino Linotype" w:hAnsi="Palatino Linotype"/>
          <w:sz w:val="28"/>
          <w:szCs w:val="28"/>
        </w:rPr>
      </w:pPr>
      <w:r>
        <w:rPr>
          <w:rFonts w:ascii="Palatino Linotype" w:hAnsi="Palatino Linotype"/>
          <w:sz w:val="28"/>
          <w:szCs w:val="28"/>
        </w:rPr>
        <w:t>20 ο Ιασούβ, από τον οποίο κατάγονται οι Ιασουβίτες˙ ο Σαμράμ, από τον οποίο κατάγονται οι Σαμραμίτες.</w:t>
      </w:r>
    </w:p>
    <w:p w:rsidR="006B5B92" w:rsidRDefault="006B5B92" w:rsidP="008403B7">
      <w:pPr>
        <w:spacing w:line="360" w:lineRule="auto"/>
        <w:ind w:firstLine="720"/>
        <w:jc w:val="both"/>
        <w:rPr>
          <w:rFonts w:ascii="Palatino Linotype" w:hAnsi="Palatino Linotype"/>
          <w:sz w:val="28"/>
          <w:szCs w:val="28"/>
        </w:rPr>
      </w:pPr>
      <w:r>
        <w:rPr>
          <w:rFonts w:ascii="Palatino Linotype" w:hAnsi="Palatino Linotype"/>
          <w:sz w:val="28"/>
          <w:szCs w:val="28"/>
        </w:rPr>
        <w:t>21 Αυτοί είναι οι πληθυσμοί της φυλής του Ισσάχαρ˙ από την καταμέτρησή τους βρέθηκαν ότι ήταν εξήντα τέσσερις χιλιάδες τετρακόσιοι (64.400).</w:t>
      </w:r>
    </w:p>
    <w:p w:rsidR="006B5B92" w:rsidRDefault="006B5B92" w:rsidP="008403B7">
      <w:pPr>
        <w:spacing w:line="360" w:lineRule="auto"/>
        <w:ind w:firstLine="720"/>
        <w:jc w:val="both"/>
        <w:rPr>
          <w:rFonts w:ascii="Palatino Linotype" w:hAnsi="Palatino Linotype"/>
          <w:sz w:val="28"/>
          <w:szCs w:val="28"/>
        </w:rPr>
      </w:pPr>
      <w:r>
        <w:rPr>
          <w:rFonts w:ascii="Palatino Linotype" w:hAnsi="Palatino Linotype"/>
          <w:sz w:val="28"/>
          <w:szCs w:val="28"/>
        </w:rPr>
        <w:t>22 Οι γιοι του Ζαβουλών με τους ομώνυμους πληθυσμούς τους ήταν: ο Σαρέδ, από τον οποίο κατάγονται οι Σαρεδίτες˙ ο Αλλών, από τον οποίο κατάγονται οι Αλλωνίτες˙ ο Αλλήλ, από τον οποίο κατάγονται οι Αλληλίτες.</w:t>
      </w:r>
    </w:p>
    <w:p w:rsidR="006B5B92" w:rsidRDefault="006B5B92" w:rsidP="008403B7">
      <w:pPr>
        <w:spacing w:line="360" w:lineRule="auto"/>
        <w:ind w:firstLine="720"/>
        <w:jc w:val="both"/>
        <w:rPr>
          <w:rFonts w:ascii="Palatino Linotype" w:hAnsi="Palatino Linotype"/>
          <w:sz w:val="28"/>
          <w:szCs w:val="28"/>
        </w:rPr>
      </w:pPr>
      <w:r>
        <w:rPr>
          <w:rFonts w:ascii="Palatino Linotype" w:hAnsi="Palatino Linotype"/>
          <w:sz w:val="28"/>
          <w:szCs w:val="28"/>
        </w:rPr>
        <w:t>23 Αυτοί είναι οι πληθυσμοί της φυλής του Ζαβουλών˙ από την καταμέτρησή τους βρέθηκαν ότι ήταν εξήντα χιλιάδες πεντακόσιοι (60.500).</w:t>
      </w:r>
    </w:p>
    <w:p w:rsidR="006B5B92" w:rsidRDefault="006B5B92" w:rsidP="008403B7">
      <w:pPr>
        <w:spacing w:line="360" w:lineRule="auto"/>
        <w:ind w:firstLine="720"/>
        <w:jc w:val="both"/>
        <w:rPr>
          <w:rFonts w:ascii="Palatino Linotype" w:hAnsi="Palatino Linotype"/>
          <w:sz w:val="28"/>
          <w:szCs w:val="28"/>
        </w:rPr>
      </w:pPr>
      <w:r>
        <w:rPr>
          <w:rFonts w:ascii="Palatino Linotype" w:hAnsi="Palatino Linotype"/>
          <w:sz w:val="28"/>
          <w:szCs w:val="28"/>
        </w:rPr>
        <w:t>24 Οι γιοι του Γαδ με τους ομώνυμους πληθυσμούς τους ήταν οι εξής: ο Σαφών, από τον οποίο κατάγονται οι Σαφωνίτες˙ ο Αγγί, από τον οποίο κατάγονται οι Αγγίτες˙ ο Σουνί, από τον οποίο κατάγονται οι Σουνίτες˙</w:t>
      </w:r>
    </w:p>
    <w:p w:rsidR="006B5B92" w:rsidRDefault="006B5B92" w:rsidP="008403B7">
      <w:pPr>
        <w:spacing w:line="360" w:lineRule="auto"/>
        <w:ind w:firstLine="720"/>
        <w:jc w:val="both"/>
        <w:rPr>
          <w:rFonts w:ascii="Palatino Linotype" w:hAnsi="Palatino Linotype"/>
          <w:sz w:val="28"/>
          <w:szCs w:val="28"/>
        </w:rPr>
      </w:pPr>
      <w:r>
        <w:rPr>
          <w:rFonts w:ascii="Palatino Linotype" w:hAnsi="Palatino Linotype"/>
          <w:sz w:val="28"/>
          <w:szCs w:val="28"/>
        </w:rPr>
        <w:t>25 ο Αζενί, από τον οποίο κατάγονται οι Αζενίτες˙ ο Αδδί, από τον οποίο κατάγονται οι Αδδίτες˙</w:t>
      </w:r>
    </w:p>
    <w:p w:rsidR="006B5B92" w:rsidRDefault="006B5B92" w:rsidP="008403B7">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26 ο Αρααδί, από τον οποίο κατάγονται οι Αρααδίτες˙ ο Αριήλ, από τον οποίο κατάγονται οι Αριηλίτες.</w:t>
      </w:r>
    </w:p>
    <w:p w:rsidR="006B5B92" w:rsidRDefault="006B5B92" w:rsidP="008403B7">
      <w:pPr>
        <w:spacing w:line="360" w:lineRule="auto"/>
        <w:ind w:firstLine="720"/>
        <w:jc w:val="both"/>
        <w:rPr>
          <w:rFonts w:ascii="Palatino Linotype" w:hAnsi="Palatino Linotype"/>
          <w:sz w:val="28"/>
          <w:szCs w:val="28"/>
        </w:rPr>
      </w:pPr>
      <w:r>
        <w:rPr>
          <w:rFonts w:ascii="Palatino Linotype" w:hAnsi="Palatino Linotype"/>
          <w:sz w:val="28"/>
          <w:szCs w:val="28"/>
        </w:rPr>
        <w:t>27 Αυτοί είναι οι πληθυσμοί της φυλής του Γαδ˙ από την καταμέτρησή τους βρέθηκαν ότι ήταν σαράντα τέσσερις χιλιάδες πεντακόσιοι (44.500).</w:t>
      </w:r>
    </w:p>
    <w:p w:rsidR="006B5B92" w:rsidRDefault="006B5B92" w:rsidP="008403B7">
      <w:pPr>
        <w:spacing w:line="360" w:lineRule="auto"/>
        <w:ind w:firstLine="720"/>
        <w:jc w:val="both"/>
        <w:rPr>
          <w:rFonts w:ascii="Palatino Linotype" w:hAnsi="Palatino Linotype"/>
          <w:sz w:val="28"/>
          <w:szCs w:val="28"/>
        </w:rPr>
      </w:pPr>
      <w:r>
        <w:rPr>
          <w:rFonts w:ascii="Palatino Linotype" w:hAnsi="Palatino Linotype"/>
          <w:sz w:val="28"/>
          <w:szCs w:val="28"/>
        </w:rPr>
        <w:t xml:space="preserve">28 Οι γιοι του Ασήρ με τους ομώνυμους πληθυσμούς </w:t>
      </w:r>
      <w:r w:rsidR="00E45FC6">
        <w:rPr>
          <w:rFonts w:ascii="Palatino Linotype" w:hAnsi="Palatino Linotype"/>
          <w:sz w:val="28"/>
          <w:szCs w:val="28"/>
        </w:rPr>
        <w:t>τους ήταν οι εξής: ο Ιαμίν, από τον οποίο κατάγονται οι Ιαμινίτες˙ ο Ιεσού, από τον οποίο κατάγονται οι Ιεσουΐτες˙ ο Βαριά από τον οποίο κατάγονται οι Βαριαΐτες˙</w:t>
      </w:r>
    </w:p>
    <w:p w:rsidR="00E45FC6" w:rsidRDefault="00E45FC6" w:rsidP="008403B7">
      <w:pPr>
        <w:spacing w:line="360" w:lineRule="auto"/>
        <w:ind w:firstLine="720"/>
        <w:jc w:val="both"/>
        <w:rPr>
          <w:rFonts w:ascii="Palatino Linotype" w:hAnsi="Palatino Linotype"/>
          <w:sz w:val="28"/>
          <w:szCs w:val="28"/>
        </w:rPr>
      </w:pPr>
      <w:r>
        <w:rPr>
          <w:rFonts w:ascii="Palatino Linotype" w:hAnsi="Palatino Linotype"/>
          <w:sz w:val="28"/>
          <w:szCs w:val="28"/>
        </w:rPr>
        <w:t>29 ο Χοβέρ, από τον οποίο κατάγονται οι Χοβερίτες˙ ο Μελχιήλ, από τον οποίο κατάγονται οι Μελχιηλίτες.</w:t>
      </w:r>
    </w:p>
    <w:p w:rsidR="00E45FC6" w:rsidRDefault="00E45FC6" w:rsidP="008403B7">
      <w:pPr>
        <w:spacing w:line="360" w:lineRule="auto"/>
        <w:ind w:firstLine="720"/>
        <w:jc w:val="both"/>
        <w:rPr>
          <w:rFonts w:ascii="Palatino Linotype" w:hAnsi="Palatino Linotype"/>
          <w:sz w:val="28"/>
          <w:szCs w:val="28"/>
        </w:rPr>
      </w:pPr>
      <w:r>
        <w:rPr>
          <w:rFonts w:ascii="Palatino Linotype" w:hAnsi="Palatino Linotype"/>
          <w:sz w:val="28"/>
          <w:szCs w:val="28"/>
        </w:rPr>
        <w:t>30 Και το όνομα της κόρης του Ασήρ ήταν Σάρα.</w:t>
      </w:r>
    </w:p>
    <w:p w:rsidR="00E45FC6" w:rsidRDefault="00E45FC6" w:rsidP="008403B7">
      <w:pPr>
        <w:spacing w:line="360" w:lineRule="auto"/>
        <w:ind w:firstLine="720"/>
        <w:jc w:val="both"/>
        <w:rPr>
          <w:rFonts w:ascii="Palatino Linotype" w:hAnsi="Palatino Linotype"/>
          <w:sz w:val="28"/>
          <w:szCs w:val="28"/>
        </w:rPr>
      </w:pPr>
      <w:r>
        <w:rPr>
          <w:rFonts w:ascii="Palatino Linotype" w:hAnsi="Palatino Linotype"/>
          <w:sz w:val="28"/>
          <w:szCs w:val="28"/>
        </w:rPr>
        <w:t>31 Αυτοί είναι οι πληθυσμοί της φυλής του Ασήρ˙  από την καταμέτρησή τους βρέθηκαν ότι ήταν σαράντα τρεις χιλιάδες τετρακόσιοι (43.400).</w:t>
      </w:r>
    </w:p>
    <w:p w:rsidR="00E45FC6" w:rsidRDefault="00E45FC6" w:rsidP="008403B7">
      <w:pPr>
        <w:spacing w:line="360" w:lineRule="auto"/>
        <w:ind w:firstLine="720"/>
        <w:jc w:val="both"/>
        <w:rPr>
          <w:rFonts w:ascii="Palatino Linotype" w:hAnsi="Palatino Linotype"/>
          <w:sz w:val="28"/>
          <w:szCs w:val="28"/>
        </w:rPr>
      </w:pPr>
      <w:r>
        <w:rPr>
          <w:rFonts w:ascii="Palatino Linotype" w:hAnsi="Palatino Linotype"/>
          <w:sz w:val="28"/>
          <w:szCs w:val="28"/>
        </w:rPr>
        <w:t>32 Οι γιοι του Ιωσήφ με τους ομώνυμους πληθυσμούς τους ήταν ο Μανασσή και ο Εφραίμ.</w:t>
      </w:r>
    </w:p>
    <w:p w:rsidR="00E45FC6" w:rsidRDefault="00E45FC6" w:rsidP="008403B7">
      <w:pPr>
        <w:spacing w:line="360" w:lineRule="auto"/>
        <w:ind w:firstLine="720"/>
        <w:jc w:val="both"/>
        <w:rPr>
          <w:rFonts w:ascii="Palatino Linotype" w:hAnsi="Palatino Linotype"/>
          <w:sz w:val="28"/>
          <w:szCs w:val="28"/>
        </w:rPr>
      </w:pPr>
      <w:r>
        <w:rPr>
          <w:rFonts w:ascii="Palatino Linotype" w:hAnsi="Palatino Linotype"/>
          <w:sz w:val="28"/>
          <w:szCs w:val="28"/>
        </w:rPr>
        <w:t>33 Οι γιοι του Μανασσή ήταν οι εξής: ο Μαχίρ, από τον οποίο κατάγονται οι Μαχιρίτες. Ο Μαχίρ γέννησε τον Γαλαάδ˙ από τον οποίο κατάγονται οι Γαλααδίτες.</w:t>
      </w:r>
    </w:p>
    <w:p w:rsidR="00E45FC6" w:rsidRDefault="00E45FC6" w:rsidP="008403B7">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34 Αυτοί είναι οι γιοι του Γαλαάδ˙ ο Αχιέζερ, από τον οποίο κατάγονται οι Αχιεζερίτες˙ ο Χελέγ, από τον οποίο κατάγονται οι Χελεγίτες˙</w:t>
      </w:r>
    </w:p>
    <w:p w:rsidR="00E45FC6" w:rsidRDefault="00E45FC6" w:rsidP="008403B7">
      <w:pPr>
        <w:spacing w:line="360" w:lineRule="auto"/>
        <w:ind w:firstLine="720"/>
        <w:jc w:val="both"/>
        <w:rPr>
          <w:rFonts w:ascii="Palatino Linotype" w:hAnsi="Palatino Linotype"/>
          <w:sz w:val="28"/>
          <w:szCs w:val="28"/>
        </w:rPr>
      </w:pPr>
      <w:r>
        <w:rPr>
          <w:rFonts w:ascii="Palatino Linotype" w:hAnsi="Palatino Linotype"/>
          <w:sz w:val="28"/>
          <w:szCs w:val="28"/>
        </w:rPr>
        <w:t>35 ο Εσριήλ, από τον οποίο κατάγονται οι Εσριηλίτες˙ ο Συχέμ, από τον οποίο κατάγονται οι Συχεμίτες˙</w:t>
      </w:r>
    </w:p>
    <w:p w:rsidR="00E45FC6" w:rsidRDefault="00E45FC6" w:rsidP="008403B7">
      <w:pPr>
        <w:spacing w:line="360" w:lineRule="auto"/>
        <w:ind w:firstLine="720"/>
        <w:jc w:val="both"/>
        <w:rPr>
          <w:rFonts w:ascii="Palatino Linotype" w:hAnsi="Palatino Linotype"/>
          <w:sz w:val="28"/>
          <w:szCs w:val="28"/>
        </w:rPr>
      </w:pPr>
      <w:r>
        <w:rPr>
          <w:rFonts w:ascii="Palatino Linotype" w:hAnsi="Palatino Linotype"/>
          <w:sz w:val="28"/>
          <w:szCs w:val="28"/>
        </w:rPr>
        <w:t>36 ο Συμαέρ, από τον οποίο κατάγονται οι Συμαερίτες˙ και ο Οφέρ, από τον οποίο κατάγονται οι Οφερίτες.</w:t>
      </w:r>
    </w:p>
    <w:p w:rsidR="00E45FC6" w:rsidRDefault="00E45FC6" w:rsidP="008403B7">
      <w:pPr>
        <w:spacing w:line="360" w:lineRule="auto"/>
        <w:ind w:firstLine="720"/>
        <w:jc w:val="both"/>
        <w:rPr>
          <w:rFonts w:ascii="Palatino Linotype" w:hAnsi="Palatino Linotype"/>
          <w:sz w:val="28"/>
          <w:szCs w:val="28"/>
        </w:rPr>
      </w:pPr>
      <w:r>
        <w:rPr>
          <w:rFonts w:ascii="Palatino Linotype" w:hAnsi="Palatino Linotype"/>
          <w:sz w:val="28"/>
          <w:szCs w:val="28"/>
        </w:rPr>
        <w:t>37 Και ο Σαλπαάδ, ο γιος του Οφέρ, δεν είχε γιους αλλά μόνο κόρες˙ και τα ονόματα των κοριτσιών του Σαλπαάδ ήταν τα ακόλουθα: Μαλά και Νουά και Εγλά και Μελχά και Θερσά.</w:t>
      </w:r>
    </w:p>
    <w:p w:rsidR="00E45FC6" w:rsidRDefault="00E45FC6" w:rsidP="008403B7">
      <w:pPr>
        <w:spacing w:line="360" w:lineRule="auto"/>
        <w:ind w:firstLine="720"/>
        <w:jc w:val="both"/>
        <w:rPr>
          <w:rFonts w:ascii="Palatino Linotype" w:hAnsi="Palatino Linotype"/>
          <w:sz w:val="28"/>
          <w:szCs w:val="28"/>
        </w:rPr>
      </w:pPr>
      <w:r>
        <w:rPr>
          <w:rFonts w:ascii="Palatino Linotype" w:hAnsi="Palatino Linotype"/>
          <w:sz w:val="28"/>
          <w:szCs w:val="28"/>
        </w:rPr>
        <w:t>38 Αυτοί είναι ο πληθυσμός της φυλής του Μανασσή˙</w:t>
      </w:r>
      <w:r w:rsidR="00A810B3">
        <w:rPr>
          <w:rFonts w:ascii="Palatino Linotype" w:hAnsi="Palatino Linotype"/>
          <w:sz w:val="28"/>
          <w:szCs w:val="28"/>
        </w:rPr>
        <w:t xml:space="preserve"> από την καταμέτρησή τους βρέθηκαν ότι ήταν πενήντα δύο χιλιάδες επτακόσιοι (52.700).</w:t>
      </w:r>
    </w:p>
    <w:p w:rsidR="00A810B3" w:rsidRDefault="00A810B3" w:rsidP="008403B7">
      <w:pPr>
        <w:spacing w:line="360" w:lineRule="auto"/>
        <w:ind w:firstLine="720"/>
        <w:jc w:val="both"/>
        <w:rPr>
          <w:rFonts w:ascii="Palatino Linotype" w:hAnsi="Palatino Linotype"/>
          <w:sz w:val="28"/>
          <w:szCs w:val="28"/>
        </w:rPr>
      </w:pPr>
      <w:r>
        <w:rPr>
          <w:rFonts w:ascii="Palatino Linotype" w:hAnsi="Palatino Linotype"/>
          <w:sz w:val="28"/>
          <w:szCs w:val="28"/>
        </w:rPr>
        <w:t>39 Και αυτοί είναι οι γιοι του Εφραίμ: ο Σουθαλά, από τον οποίο κατάγονται οι Σουθαλαΐτες˙ ο Τανάχ, από τον οποίο κατάγονται οι Ταναχίτες.</w:t>
      </w:r>
    </w:p>
    <w:p w:rsidR="00A810B3" w:rsidRDefault="00A810B3" w:rsidP="008403B7">
      <w:pPr>
        <w:spacing w:line="360" w:lineRule="auto"/>
        <w:ind w:firstLine="720"/>
        <w:jc w:val="both"/>
        <w:rPr>
          <w:rFonts w:ascii="Palatino Linotype" w:hAnsi="Palatino Linotype"/>
          <w:sz w:val="28"/>
          <w:szCs w:val="28"/>
        </w:rPr>
      </w:pPr>
      <w:r>
        <w:rPr>
          <w:rFonts w:ascii="Palatino Linotype" w:hAnsi="Palatino Linotype"/>
          <w:sz w:val="28"/>
          <w:szCs w:val="28"/>
        </w:rPr>
        <w:t>40 Αυτοί είναι οι γιοι του Σουθαλά:  ο Εδέν, από τον οποίο κατάγονται οι Εδενίτες.</w:t>
      </w:r>
    </w:p>
    <w:p w:rsidR="00A810B3" w:rsidRDefault="00A810B3" w:rsidP="008403B7">
      <w:pPr>
        <w:spacing w:line="360" w:lineRule="auto"/>
        <w:ind w:firstLine="720"/>
        <w:jc w:val="both"/>
        <w:rPr>
          <w:rFonts w:ascii="Palatino Linotype" w:hAnsi="Palatino Linotype"/>
          <w:sz w:val="28"/>
          <w:szCs w:val="28"/>
        </w:rPr>
      </w:pPr>
      <w:r>
        <w:rPr>
          <w:rFonts w:ascii="Palatino Linotype" w:hAnsi="Palatino Linotype"/>
          <w:sz w:val="28"/>
          <w:szCs w:val="28"/>
        </w:rPr>
        <w:t xml:space="preserve">41 Αυτοί είναι ο πληθυσμός της φυλής του Εφραίμ˙ από την καταμέτρησή τους </w:t>
      </w:r>
      <w:r w:rsidR="000047F8">
        <w:rPr>
          <w:rFonts w:ascii="Palatino Linotype" w:hAnsi="Palatino Linotype"/>
          <w:sz w:val="28"/>
          <w:szCs w:val="28"/>
        </w:rPr>
        <w:t>βρέθηκαν ότι ήταν τριάντα δύο χιλιάδες πεντακόσιοι (32.500). Αυτοί είναι οι πληθυσμοί των γιών του Ιωσήφ με τα ομώνυμα τμήματά τους.</w:t>
      </w:r>
    </w:p>
    <w:p w:rsidR="000047F8" w:rsidRDefault="000047F8" w:rsidP="008403B7">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42 Οι γιοι του Βενιαμίν με τους ομώνυμους πληθυσμούς τους ήταν οι εξής: ο Βαλέ, από τον οποίο κατάγονται οι Βαλεΐτες˙ ο Ασυβήρ, από τον οποίο κατάγονται οι Ασυβηρίτες˙ ο Ιαχιράν, από τον οποίο κατάγονται οι Ιαχιρανίτες˙</w:t>
      </w:r>
    </w:p>
    <w:p w:rsidR="000047F8" w:rsidRDefault="000047F8" w:rsidP="008403B7">
      <w:pPr>
        <w:spacing w:line="360" w:lineRule="auto"/>
        <w:ind w:firstLine="720"/>
        <w:jc w:val="both"/>
        <w:rPr>
          <w:rFonts w:ascii="Palatino Linotype" w:hAnsi="Palatino Linotype"/>
          <w:sz w:val="28"/>
          <w:szCs w:val="28"/>
        </w:rPr>
      </w:pPr>
      <w:r>
        <w:rPr>
          <w:rFonts w:ascii="Palatino Linotype" w:hAnsi="Palatino Linotype"/>
          <w:sz w:val="28"/>
          <w:szCs w:val="28"/>
        </w:rPr>
        <w:t>43 ο Σωφάν,από τον οποίο κατάγονται οι Σωφανίτες.</w:t>
      </w:r>
    </w:p>
    <w:p w:rsidR="000047F8" w:rsidRDefault="000047F8" w:rsidP="008403B7">
      <w:pPr>
        <w:spacing w:line="360" w:lineRule="auto"/>
        <w:ind w:firstLine="720"/>
        <w:jc w:val="both"/>
        <w:rPr>
          <w:rFonts w:ascii="Palatino Linotype" w:hAnsi="Palatino Linotype"/>
          <w:sz w:val="28"/>
          <w:szCs w:val="28"/>
        </w:rPr>
      </w:pPr>
      <w:r>
        <w:rPr>
          <w:rFonts w:ascii="Palatino Linotype" w:hAnsi="Palatino Linotype"/>
          <w:sz w:val="28"/>
          <w:szCs w:val="28"/>
        </w:rPr>
        <w:t>44 Και οι γιοι του Βαλέ ήταν ο Αδάρ και ο Νοεμάν˙ από τον Αδάρ κατάγονται οι Αδαρίτες και από τον Νοεμάν οι Νοεμανίτες.</w:t>
      </w:r>
    </w:p>
    <w:p w:rsidR="000047F8" w:rsidRDefault="000047F8" w:rsidP="008403B7">
      <w:pPr>
        <w:spacing w:line="360" w:lineRule="auto"/>
        <w:ind w:firstLine="720"/>
        <w:jc w:val="both"/>
        <w:rPr>
          <w:rFonts w:ascii="Palatino Linotype" w:hAnsi="Palatino Linotype"/>
          <w:sz w:val="28"/>
          <w:szCs w:val="28"/>
        </w:rPr>
      </w:pPr>
      <w:r>
        <w:rPr>
          <w:rFonts w:ascii="Palatino Linotype" w:hAnsi="Palatino Linotype"/>
          <w:sz w:val="28"/>
          <w:szCs w:val="28"/>
        </w:rPr>
        <w:t>45 Αυτοί είναι οι γιοι του Βενιαμίν με τους ομώνυμους πληθυσμούς τους˙ από την καταμέτρησή τους βρέθηκαν ότι ήταν τριάντα πέντε χιλιάδες πεντακόσιοι (35.500).</w:t>
      </w:r>
    </w:p>
    <w:p w:rsidR="000047F8" w:rsidRDefault="000047F8" w:rsidP="008403B7">
      <w:pPr>
        <w:spacing w:line="360" w:lineRule="auto"/>
        <w:ind w:firstLine="720"/>
        <w:jc w:val="both"/>
        <w:rPr>
          <w:rFonts w:ascii="Palatino Linotype" w:hAnsi="Palatino Linotype"/>
          <w:sz w:val="28"/>
          <w:szCs w:val="28"/>
        </w:rPr>
      </w:pPr>
      <w:r>
        <w:rPr>
          <w:rFonts w:ascii="Palatino Linotype" w:hAnsi="Palatino Linotype"/>
          <w:sz w:val="28"/>
          <w:szCs w:val="28"/>
        </w:rPr>
        <w:t>46 Και οι γιοι του Δαν με τους ομώνυμους  δήμους τους ήταν οι εξής: ο Σαμέ, από τον οποίο κατάγεται ο δήμος των Σαμεϊτών. Μόνο ένας, οι άνθρωποι του Σαμεΐ, υπήρχε, όταν έγινε η διαίρεση της φυλής αυτής.</w:t>
      </w:r>
    </w:p>
    <w:p w:rsidR="000047F8" w:rsidRDefault="000047F8" w:rsidP="008403B7">
      <w:pPr>
        <w:spacing w:line="360" w:lineRule="auto"/>
        <w:ind w:firstLine="720"/>
        <w:jc w:val="both"/>
        <w:rPr>
          <w:rFonts w:ascii="Palatino Linotype" w:hAnsi="Palatino Linotype"/>
          <w:sz w:val="28"/>
          <w:szCs w:val="28"/>
        </w:rPr>
      </w:pPr>
      <w:r>
        <w:rPr>
          <w:rFonts w:ascii="Palatino Linotype" w:hAnsi="Palatino Linotype"/>
          <w:sz w:val="28"/>
          <w:szCs w:val="28"/>
        </w:rPr>
        <w:t>47 Ο συνολικός αριθμός των Σαμεϊτών με βάση την καταμέτρησή τους ήταν εξήντα τέσσερις χιλιάδες τετρακόσιοι (64.400).</w:t>
      </w:r>
    </w:p>
    <w:p w:rsidR="000047F8" w:rsidRDefault="000047F8" w:rsidP="008403B7">
      <w:pPr>
        <w:spacing w:line="360" w:lineRule="auto"/>
        <w:ind w:firstLine="720"/>
        <w:jc w:val="both"/>
        <w:rPr>
          <w:rFonts w:ascii="Palatino Linotype" w:hAnsi="Palatino Linotype"/>
          <w:sz w:val="28"/>
          <w:szCs w:val="28"/>
        </w:rPr>
      </w:pPr>
      <w:r>
        <w:rPr>
          <w:rFonts w:ascii="Palatino Linotype" w:hAnsi="Palatino Linotype"/>
          <w:sz w:val="28"/>
          <w:szCs w:val="28"/>
        </w:rPr>
        <w:t xml:space="preserve">48 Οι γιοι το Νεφθαλί με τους ομώνυμους πληθυσμούς τους ήταν οι ακόλουθοι: ο Ασιήλ, από τον οποίο κατάγονται οι Ασιηλίτες˙ ο Γαυνί, από τον οποίο κατάγονται οι Γαυνίτες˙ </w:t>
      </w:r>
    </w:p>
    <w:p w:rsidR="000047F8" w:rsidRDefault="000047F8" w:rsidP="008403B7">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49 ο Ιεσέρ, από τον οποίο κατάγονται οι Ιιεσερίτες˙ ο Σελλήμ, από τον οποίο κατάγονται οι Σελλημίτες.</w:t>
      </w:r>
    </w:p>
    <w:p w:rsidR="000047F8" w:rsidRDefault="000047F8" w:rsidP="008403B7">
      <w:pPr>
        <w:spacing w:line="360" w:lineRule="auto"/>
        <w:ind w:firstLine="720"/>
        <w:jc w:val="both"/>
        <w:rPr>
          <w:rFonts w:ascii="Palatino Linotype" w:hAnsi="Palatino Linotype"/>
          <w:sz w:val="28"/>
          <w:szCs w:val="28"/>
        </w:rPr>
      </w:pPr>
      <w:r>
        <w:rPr>
          <w:rFonts w:ascii="Palatino Linotype" w:hAnsi="Palatino Linotype"/>
          <w:sz w:val="28"/>
          <w:szCs w:val="28"/>
        </w:rPr>
        <w:t>50 Αυτοί είναι οι πληθυσμοί της φυλής του Νεφθαλί˙ από την καταμέτρησή τους βρέθηκαν ότι ήταν σαράντα χιλιάδες τριακόσιοι (40.300).</w:t>
      </w:r>
    </w:p>
    <w:p w:rsidR="000047F8" w:rsidRDefault="000047F8" w:rsidP="008403B7">
      <w:pPr>
        <w:spacing w:line="360" w:lineRule="auto"/>
        <w:ind w:firstLine="720"/>
        <w:jc w:val="both"/>
        <w:rPr>
          <w:rFonts w:ascii="Palatino Linotype" w:hAnsi="Palatino Linotype"/>
          <w:sz w:val="28"/>
          <w:szCs w:val="28"/>
        </w:rPr>
      </w:pPr>
      <w:r>
        <w:rPr>
          <w:rFonts w:ascii="Palatino Linotype" w:hAnsi="Palatino Linotype"/>
          <w:sz w:val="28"/>
          <w:szCs w:val="28"/>
        </w:rPr>
        <w:t>51 Αυτή είναι η δεύτερη καταμέτρηση και καταγραφή των Ισραηλιτών˙ απ’ την απογραφή αυτή  βρέθηκαν ότι ήταν συνολικά εξακόσιες μία χιλιάδες επτακόσιοι τριάντα (601. 730).</w:t>
      </w:r>
    </w:p>
    <w:p w:rsidR="000047F8" w:rsidRDefault="000047F8" w:rsidP="008403B7">
      <w:pPr>
        <w:spacing w:line="360" w:lineRule="auto"/>
        <w:ind w:firstLine="720"/>
        <w:jc w:val="both"/>
        <w:rPr>
          <w:rFonts w:ascii="Palatino Linotype" w:hAnsi="Palatino Linotype"/>
          <w:b/>
          <w:sz w:val="28"/>
          <w:szCs w:val="28"/>
        </w:rPr>
      </w:pPr>
      <w:r>
        <w:rPr>
          <w:rFonts w:ascii="Palatino Linotype" w:hAnsi="Palatino Linotype"/>
          <w:b/>
          <w:sz w:val="28"/>
          <w:szCs w:val="28"/>
        </w:rPr>
        <w:t>Στίχ. 52-56. Οδηγίες για τη διανομή της Χαναάν.</w:t>
      </w:r>
    </w:p>
    <w:p w:rsidR="000047F8" w:rsidRDefault="000047F8" w:rsidP="008403B7">
      <w:pPr>
        <w:spacing w:line="360" w:lineRule="auto"/>
        <w:ind w:firstLine="720"/>
        <w:jc w:val="both"/>
        <w:rPr>
          <w:rFonts w:ascii="Palatino Linotype" w:hAnsi="Palatino Linotype"/>
          <w:sz w:val="28"/>
          <w:szCs w:val="28"/>
        </w:rPr>
      </w:pPr>
      <w:r>
        <w:rPr>
          <w:rFonts w:ascii="Palatino Linotype" w:hAnsi="Palatino Linotype"/>
          <w:sz w:val="28"/>
          <w:szCs w:val="28"/>
        </w:rPr>
        <w:t>52 Ο Κύριος μίλησε στον Μωυσή και του είπε:</w:t>
      </w:r>
    </w:p>
    <w:p w:rsidR="000047F8" w:rsidRDefault="000047F8" w:rsidP="008403B7">
      <w:pPr>
        <w:spacing w:line="360" w:lineRule="auto"/>
        <w:ind w:firstLine="720"/>
        <w:jc w:val="both"/>
        <w:rPr>
          <w:rFonts w:ascii="Palatino Linotype" w:hAnsi="Palatino Linotype"/>
          <w:sz w:val="28"/>
          <w:szCs w:val="28"/>
        </w:rPr>
      </w:pPr>
      <w:r>
        <w:rPr>
          <w:rFonts w:ascii="Palatino Linotype" w:hAnsi="Palatino Linotype"/>
          <w:sz w:val="28"/>
          <w:szCs w:val="28"/>
        </w:rPr>
        <w:t xml:space="preserve">53 </w:t>
      </w:r>
      <w:r w:rsidR="00947290">
        <w:rPr>
          <w:rFonts w:ascii="Palatino Linotype" w:hAnsi="Palatino Linotype"/>
          <w:sz w:val="28"/>
          <w:szCs w:val="28"/>
        </w:rPr>
        <w:t>«Η γη της Χαναάν θα μοιρασθεί ως κληρονομιά σε αυτούς που έχουν απογραφεί, ανάλογα με τον αριθμό των ονομάτων που έδειξε η απογραφή.</w:t>
      </w:r>
    </w:p>
    <w:p w:rsidR="00947290" w:rsidRDefault="00947290" w:rsidP="008403B7">
      <w:pPr>
        <w:spacing w:line="360" w:lineRule="auto"/>
        <w:ind w:firstLine="720"/>
        <w:jc w:val="both"/>
        <w:rPr>
          <w:rFonts w:ascii="Palatino Linotype" w:hAnsi="Palatino Linotype"/>
          <w:sz w:val="28"/>
          <w:szCs w:val="28"/>
        </w:rPr>
      </w:pPr>
      <w:r>
        <w:rPr>
          <w:rFonts w:ascii="Palatino Linotype" w:hAnsi="Palatino Linotype"/>
          <w:sz w:val="28"/>
          <w:szCs w:val="28"/>
        </w:rPr>
        <w:t>54 Σε αυτούς που είναι περισσότεροι, θα δώσεις μεγαλύτερη έκταση γης˙ και σε αυτούς που είναι λιγότεροι, θα δώσεις μικρότερη έκταση γης. Σε κάθε φυλή θα δώσεις ανάλογη έκταση γης σύμφωνα με τον αριθμό των ανθρώπων που είχαν καταμετρηθεί στην απογραφή.</w:t>
      </w:r>
    </w:p>
    <w:p w:rsidR="00947290" w:rsidRDefault="00947290" w:rsidP="008403B7">
      <w:pPr>
        <w:spacing w:line="360" w:lineRule="auto"/>
        <w:ind w:firstLine="720"/>
        <w:jc w:val="both"/>
        <w:rPr>
          <w:rFonts w:ascii="Palatino Linotype" w:hAnsi="Palatino Linotype"/>
          <w:sz w:val="28"/>
          <w:szCs w:val="28"/>
        </w:rPr>
      </w:pPr>
      <w:r>
        <w:rPr>
          <w:rFonts w:ascii="Palatino Linotype" w:hAnsi="Palatino Linotype"/>
          <w:sz w:val="28"/>
          <w:szCs w:val="28"/>
        </w:rPr>
        <w:t>55 Όμως η γη της Χαναάν θα μοιρασθεί σε αυτούς με κλήρους. Θα γίνει κλήρωση και οι φυλές και οι φατριές τους θα πάρουν το μερίδιό τους ανάλογα με τον πληθυσμό τους, ο οποίος προκύπτει από την απογραφή των ονομάτων τους.</w:t>
      </w:r>
    </w:p>
    <w:p w:rsidR="00947290" w:rsidRDefault="00947290" w:rsidP="008403B7">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56 Σύμφωνα με τους κλήρους θα μοιράσεις και τις εκτάσεις της γης Χαναάν τις οποίες θα λάβουν ως κληρονομιά αντίστοιχα οι μεγαλύτερες και οι μικρότερες φυλές».</w:t>
      </w:r>
    </w:p>
    <w:p w:rsidR="00947290" w:rsidRDefault="00947290" w:rsidP="00947290">
      <w:pPr>
        <w:spacing w:line="360" w:lineRule="auto"/>
        <w:ind w:firstLine="720"/>
        <w:jc w:val="center"/>
        <w:rPr>
          <w:rFonts w:ascii="Palatino Linotype" w:hAnsi="Palatino Linotype"/>
          <w:b/>
          <w:sz w:val="28"/>
          <w:szCs w:val="28"/>
        </w:rPr>
      </w:pPr>
      <w:r>
        <w:rPr>
          <w:rFonts w:ascii="Palatino Linotype" w:hAnsi="Palatino Linotype"/>
          <w:b/>
          <w:sz w:val="28"/>
          <w:szCs w:val="28"/>
        </w:rPr>
        <w:t>Στίχ. 57-65. Δεύτερη καταμέτρηση των Λευϊτών.</w:t>
      </w:r>
    </w:p>
    <w:p w:rsidR="00947290" w:rsidRDefault="00947290" w:rsidP="00947290">
      <w:pPr>
        <w:spacing w:line="360" w:lineRule="auto"/>
        <w:ind w:firstLine="720"/>
        <w:jc w:val="both"/>
        <w:rPr>
          <w:rFonts w:ascii="Palatino Linotype" w:hAnsi="Palatino Linotype"/>
          <w:sz w:val="28"/>
          <w:szCs w:val="28"/>
        </w:rPr>
      </w:pPr>
      <w:r>
        <w:rPr>
          <w:rFonts w:ascii="Palatino Linotype" w:hAnsi="Palatino Linotype"/>
          <w:sz w:val="28"/>
          <w:szCs w:val="28"/>
        </w:rPr>
        <w:t>57</w:t>
      </w:r>
      <w:r>
        <w:rPr>
          <w:rFonts w:ascii="Palatino Linotype" w:hAnsi="Palatino Linotype"/>
          <w:sz w:val="28"/>
          <w:szCs w:val="28"/>
          <w:vertAlign w:val="superscript"/>
        </w:rPr>
        <w:t xml:space="preserve"> </w:t>
      </w:r>
      <w:r>
        <w:rPr>
          <w:rFonts w:ascii="Palatino Linotype" w:hAnsi="Palatino Linotype"/>
          <w:sz w:val="28"/>
          <w:szCs w:val="28"/>
        </w:rPr>
        <w:t>Και οι γιοι του Λευΐ με τους ομώνυμους πληθυσμούς τους ήταν οι ακόλουθοι: ο Γεδσών, από τον οποίο κατάγονται οι Γεδσωνίτες˙ ο Καάθ, από τον οποίο κατάγονται οι Κααθίτες˙ ο Μεραρί, από τον οποίο κατάγονται οι Μεραρίτες.</w:t>
      </w:r>
    </w:p>
    <w:p w:rsidR="00947290" w:rsidRDefault="00947290" w:rsidP="00947290">
      <w:pPr>
        <w:spacing w:line="360" w:lineRule="auto"/>
        <w:ind w:firstLine="720"/>
        <w:jc w:val="both"/>
        <w:rPr>
          <w:rFonts w:ascii="Palatino Linotype" w:hAnsi="Palatino Linotype"/>
          <w:sz w:val="28"/>
          <w:szCs w:val="28"/>
        </w:rPr>
      </w:pPr>
      <w:r>
        <w:rPr>
          <w:rFonts w:ascii="Palatino Linotype" w:hAnsi="Palatino Linotype"/>
          <w:sz w:val="28"/>
          <w:szCs w:val="28"/>
        </w:rPr>
        <w:t xml:space="preserve">58 Αυτές είναι οι διαιρέσεις των γιων του Λευΐ: το τμήμα του Λοβενί, το τμήμα του Χεβρωνί, το τμήμα του Κορέ και το τμήμα του Μουσί. Και ο Καάθ γέννησε τον Αμράμ. </w:t>
      </w:r>
    </w:p>
    <w:p w:rsidR="00947290" w:rsidRDefault="00947290" w:rsidP="00947290">
      <w:pPr>
        <w:spacing w:line="360" w:lineRule="auto"/>
        <w:ind w:firstLine="720"/>
        <w:jc w:val="both"/>
        <w:rPr>
          <w:rFonts w:ascii="Palatino Linotype" w:hAnsi="Palatino Linotype"/>
          <w:sz w:val="28"/>
          <w:szCs w:val="28"/>
        </w:rPr>
      </w:pPr>
      <w:r>
        <w:rPr>
          <w:rFonts w:ascii="Palatino Linotype" w:hAnsi="Palatino Linotype"/>
          <w:sz w:val="28"/>
          <w:szCs w:val="28"/>
        </w:rPr>
        <w:t>59 Η γυναίκα του Αμράμ, ονομαζόταν Ιωχαβέδ˙ αυτή ήταν απόγονος του Λευΐ και, όταν βρισκόταν στην Αίγυπτο γέννησε τους εξής απογόνους του Λευΐ: με σύζυγο τον Αμράμ γέννησε τον Ααρών, τον Μωυσή και την αδελφή τους Μαριάμ.</w:t>
      </w:r>
    </w:p>
    <w:p w:rsidR="00947290" w:rsidRDefault="00947290" w:rsidP="00947290">
      <w:pPr>
        <w:spacing w:line="360" w:lineRule="auto"/>
        <w:ind w:firstLine="720"/>
        <w:jc w:val="both"/>
        <w:rPr>
          <w:rFonts w:ascii="Palatino Linotype" w:hAnsi="Palatino Linotype"/>
          <w:sz w:val="28"/>
          <w:szCs w:val="28"/>
        </w:rPr>
      </w:pPr>
      <w:r>
        <w:rPr>
          <w:rFonts w:ascii="Palatino Linotype" w:hAnsi="Palatino Linotype"/>
          <w:sz w:val="28"/>
          <w:szCs w:val="28"/>
        </w:rPr>
        <w:t>60 Και ο Ααρών απέκτησε τους εξής γιους: τον Ναδάβ και τον Αβιούδ, τον Ελεάζαρ και τον Ιθάμαρ.</w:t>
      </w:r>
    </w:p>
    <w:p w:rsidR="00947290" w:rsidRDefault="00947290" w:rsidP="00947290">
      <w:pPr>
        <w:spacing w:line="360" w:lineRule="auto"/>
        <w:ind w:firstLine="720"/>
        <w:jc w:val="both"/>
        <w:rPr>
          <w:rFonts w:ascii="Palatino Linotype" w:hAnsi="Palatino Linotype"/>
          <w:sz w:val="28"/>
          <w:szCs w:val="28"/>
        </w:rPr>
      </w:pPr>
      <w:r>
        <w:rPr>
          <w:rFonts w:ascii="Palatino Linotype" w:hAnsi="Palatino Linotype"/>
          <w:sz w:val="28"/>
          <w:szCs w:val="28"/>
        </w:rPr>
        <w:t xml:space="preserve">61 Ο Ναδάβ και ο Αβιούδ πέθαναν στην έρημο του Σινά την ώρα που πρόσφεραν μπροστά στον Κύριο ανίερη </w:t>
      </w:r>
      <w:r w:rsidR="00B00520">
        <w:rPr>
          <w:rFonts w:ascii="Palatino Linotype" w:hAnsi="Palatino Linotype"/>
          <w:sz w:val="28"/>
          <w:szCs w:val="28"/>
        </w:rPr>
        <w:t>φωτιά κι όχι την ιερή φωτιά που είχε στείλει ο ίδιος ο Θεός απ’ τον ουρανό.</w:t>
      </w:r>
    </w:p>
    <w:p w:rsidR="00B00520" w:rsidRDefault="00B00520" w:rsidP="00947290">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62 Από την καταμέτρηση των Λευϊτών βρέθηκε ότι όλοι οι άρρενες από ενός μήνα και πάνω ήταν είκοσι τρεις χιλιάδες˙ οι Λευΐτες δεν είχαν καταμετρηθεί μαζί με τους άλλους Ισραηλίτες˙ διότι δεν τους δόθηκε κανένα μερίδιο κληρονομιάς στη γη Χαναάν, όπως στους άλλους Ισραηλίτες.</w:t>
      </w:r>
    </w:p>
    <w:p w:rsidR="00B00520" w:rsidRDefault="00B00520" w:rsidP="00947290">
      <w:pPr>
        <w:spacing w:line="360" w:lineRule="auto"/>
        <w:ind w:firstLine="720"/>
        <w:jc w:val="both"/>
        <w:rPr>
          <w:rFonts w:ascii="Palatino Linotype" w:hAnsi="Palatino Linotype"/>
          <w:sz w:val="28"/>
          <w:szCs w:val="28"/>
        </w:rPr>
      </w:pPr>
      <w:r>
        <w:rPr>
          <w:rFonts w:ascii="Palatino Linotype" w:hAnsi="Palatino Linotype"/>
          <w:sz w:val="28"/>
          <w:szCs w:val="28"/>
        </w:rPr>
        <w:t>63 Αυτή είναι η καταμέτρηση των Ισραηλιτών που έγινε από τον Μωυσή και τον αρχιερέα Ελεάζαρ, οι οποίοι καταμέτρησαν τους Ισραηλίτες στην περιοχή Αραβώθ της χώρας των Μωαβιτών, κοντά στον Ιορδάνη, απέναντι από την Ιεριχώ.</w:t>
      </w:r>
    </w:p>
    <w:p w:rsidR="00B00520" w:rsidRDefault="00B00520" w:rsidP="00947290">
      <w:pPr>
        <w:spacing w:line="360" w:lineRule="auto"/>
        <w:ind w:firstLine="720"/>
        <w:jc w:val="both"/>
        <w:rPr>
          <w:rFonts w:ascii="Palatino Linotype" w:hAnsi="Palatino Linotype"/>
          <w:sz w:val="28"/>
          <w:szCs w:val="28"/>
        </w:rPr>
      </w:pPr>
      <w:r>
        <w:rPr>
          <w:rFonts w:ascii="Palatino Linotype" w:hAnsi="Palatino Linotype"/>
          <w:sz w:val="28"/>
          <w:szCs w:val="28"/>
        </w:rPr>
        <w:t xml:space="preserve">64 Ανάμεσα σ’ αυτούς που καταμετρήθηκαν και βρίσκονταν στην Αραβώθ, δεν υπήρχε ούτε ένας από εκείνους που είχαν απογραφεί από τον Μωυσή και τον αρχιερέα Ααρών στην πρώτη απογραφή στην έρημο του Σινά˙ </w:t>
      </w:r>
    </w:p>
    <w:p w:rsidR="00B00520" w:rsidRDefault="00B00520" w:rsidP="00947290">
      <w:pPr>
        <w:spacing w:line="360" w:lineRule="auto"/>
        <w:ind w:firstLine="720"/>
        <w:jc w:val="both"/>
        <w:rPr>
          <w:rFonts w:ascii="Palatino Linotype" w:hAnsi="Palatino Linotype"/>
          <w:sz w:val="28"/>
          <w:szCs w:val="28"/>
        </w:rPr>
      </w:pPr>
      <w:r>
        <w:rPr>
          <w:rFonts w:ascii="Palatino Linotype" w:hAnsi="Palatino Linotype"/>
          <w:sz w:val="28"/>
          <w:szCs w:val="28"/>
        </w:rPr>
        <w:t>65 διότι ο Κύριος είχε πει γι’ αυτούς, όταν τους τιμώρησε: «Αυτοί θα πεθάνουν όλοι τους στην έρημο». Κι έτσι απ’ όλους εκείνους δεν απέμεινε ούτε ένας ζωντανός, εκτός από τον Χάλεβ, τον γιο του Ιεφοννή, και τον Ιησού, τον γιο του Ναυή.</w:t>
      </w:r>
    </w:p>
    <w:p w:rsidR="00B00520" w:rsidRPr="00947290" w:rsidRDefault="00B00520" w:rsidP="00947290">
      <w:pPr>
        <w:spacing w:line="360" w:lineRule="auto"/>
        <w:ind w:firstLine="720"/>
        <w:jc w:val="both"/>
        <w:rPr>
          <w:rFonts w:ascii="Palatino Linotype" w:hAnsi="Palatino Linotype"/>
          <w:sz w:val="28"/>
          <w:szCs w:val="28"/>
        </w:rPr>
      </w:pPr>
    </w:p>
    <w:sectPr w:rsidR="00B00520" w:rsidRPr="00947290" w:rsidSect="00896C4D">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C95" w:rsidRDefault="007C5C95" w:rsidP="00D149AB">
      <w:pPr>
        <w:spacing w:after="0" w:line="240" w:lineRule="auto"/>
      </w:pPr>
      <w:r>
        <w:separator/>
      </w:r>
    </w:p>
  </w:endnote>
  <w:endnote w:type="continuationSeparator" w:id="0">
    <w:p w:rsidR="007C5C95" w:rsidRDefault="007C5C95" w:rsidP="00D149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996"/>
      <w:docPartObj>
        <w:docPartGallery w:val="Page Numbers (Bottom of Page)"/>
        <w:docPartUnique/>
      </w:docPartObj>
    </w:sdtPr>
    <w:sdtContent>
      <w:p w:rsidR="00947290" w:rsidRDefault="000F7C21">
        <w:pPr>
          <w:pStyle w:val="a4"/>
          <w:jc w:val="center"/>
        </w:pPr>
        <w:fldSimple w:instr=" PAGE   \* MERGEFORMAT ">
          <w:r w:rsidR="00024473">
            <w:rPr>
              <w:noProof/>
            </w:rPr>
            <w:t>10</w:t>
          </w:r>
        </w:fldSimple>
      </w:p>
    </w:sdtContent>
  </w:sdt>
  <w:p w:rsidR="00947290" w:rsidRDefault="0094729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C95" w:rsidRDefault="007C5C95" w:rsidP="00D149AB">
      <w:pPr>
        <w:spacing w:after="0" w:line="240" w:lineRule="auto"/>
      </w:pPr>
      <w:r>
        <w:separator/>
      </w:r>
    </w:p>
  </w:footnote>
  <w:footnote w:type="continuationSeparator" w:id="0">
    <w:p w:rsidR="007C5C95" w:rsidRDefault="007C5C95" w:rsidP="00D149A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D149AB"/>
    <w:rsid w:val="000047F8"/>
    <w:rsid w:val="00024473"/>
    <w:rsid w:val="000F7C21"/>
    <w:rsid w:val="00296CA1"/>
    <w:rsid w:val="006B5B92"/>
    <w:rsid w:val="007B624F"/>
    <w:rsid w:val="007C5C95"/>
    <w:rsid w:val="008403B7"/>
    <w:rsid w:val="00896C4D"/>
    <w:rsid w:val="00947290"/>
    <w:rsid w:val="00A810B3"/>
    <w:rsid w:val="00B00520"/>
    <w:rsid w:val="00D149AB"/>
    <w:rsid w:val="00E45FC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C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149AB"/>
    <w:pPr>
      <w:tabs>
        <w:tab w:val="center" w:pos="4153"/>
        <w:tab w:val="right" w:pos="8306"/>
      </w:tabs>
      <w:spacing w:after="0" w:line="240" w:lineRule="auto"/>
    </w:pPr>
  </w:style>
  <w:style w:type="character" w:customStyle="1" w:styleId="Char">
    <w:name w:val="Κεφαλίδα Char"/>
    <w:basedOn w:val="a0"/>
    <w:link w:val="a3"/>
    <w:uiPriority w:val="99"/>
    <w:semiHidden/>
    <w:rsid w:val="00D149AB"/>
  </w:style>
  <w:style w:type="paragraph" w:styleId="a4">
    <w:name w:val="footer"/>
    <w:basedOn w:val="a"/>
    <w:link w:val="Char0"/>
    <w:uiPriority w:val="99"/>
    <w:unhideWhenUsed/>
    <w:rsid w:val="00D149AB"/>
    <w:pPr>
      <w:tabs>
        <w:tab w:val="center" w:pos="4153"/>
        <w:tab w:val="right" w:pos="8306"/>
      </w:tabs>
      <w:spacing w:after="0" w:line="240" w:lineRule="auto"/>
    </w:pPr>
  </w:style>
  <w:style w:type="character" w:customStyle="1" w:styleId="Char0">
    <w:name w:val="Υποσέλιδο Char"/>
    <w:basedOn w:val="a0"/>
    <w:link w:val="a4"/>
    <w:uiPriority w:val="99"/>
    <w:rsid w:val="00D149A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1597</Words>
  <Characters>8627</Characters>
  <Application>Microsoft Office Word</Application>
  <DocSecurity>0</DocSecurity>
  <Lines>71</Lines>
  <Paragraphs>20</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10204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5</cp:revision>
  <dcterms:created xsi:type="dcterms:W3CDTF">2024-02-21T11:37:00Z</dcterms:created>
  <dcterms:modified xsi:type="dcterms:W3CDTF">2024-02-21T23:15:00Z</dcterms:modified>
</cp:coreProperties>
</file>